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07D2" w:rsidRPr="006274E8">
        <w:trPr>
          <w:trHeight w:hRule="exact" w:val="152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 w:rsidP="003C4663">
            <w:pPr>
              <w:spacing w:after="0" w:line="240" w:lineRule="auto"/>
              <w:jc w:val="both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6274E8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F07D2" w:rsidRPr="006274E8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07D2" w:rsidRPr="006274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F07D2" w:rsidRPr="006274E8">
        <w:trPr>
          <w:trHeight w:hRule="exact" w:val="211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6274E8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07D2" w:rsidRPr="006274E8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E631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3C46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F07D2" w:rsidRPr="006274E8">
        <w:trPr>
          <w:trHeight w:hRule="exact" w:val="1135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классификации и кодирования информации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К.М.02.ДВ.04.02</w:t>
            </w: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</w:t>
            </w:r>
          </w:p>
        </w:tc>
      </w:tr>
      <w:tr w:rsidR="007F07D2" w:rsidRPr="006274E8">
        <w:trPr>
          <w:trHeight w:hRule="exact" w:val="1396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07D2" w:rsidRPr="006274E8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F07D2" w:rsidRPr="006274E8">
        <w:trPr>
          <w:trHeight w:hRule="exact" w:val="416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155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6274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24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F07D2">
        <w:trPr>
          <w:trHeight w:hRule="exact" w:val="30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402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07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F07D2" w:rsidRPr="00E631F9" w:rsidRDefault="00E63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07D2" w:rsidRPr="006274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07D2">
        <w:trPr>
          <w:trHeight w:hRule="exact" w:val="555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07D2" w:rsidRPr="006274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63" w:rsidRDefault="003C4663" w:rsidP="003C4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62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классификации и кодиро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информации» в течение 2021/2022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62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07D2" w:rsidRPr="006274E8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К.М.02.ДВ.04.02 «Системы классификации и кодирования информации».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07D2" w:rsidRPr="006274E8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«Системы классификации и кодирования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6274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7F07D2" w:rsidRPr="006274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7F07D2" w:rsidRPr="006274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F07D2" w:rsidRPr="006274E8">
        <w:trPr>
          <w:trHeight w:hRule="exact" w:val="416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07D2" w:rsidRPr="006274E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К.М.02.ДВ.04.02 «Системы классификации и кодирования информации»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F07D2" w:rsidRPr="006274E8">
        <w:trPr>
          <w:trHeight w:hRule="exact" w:val="138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07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7F07D2"/>
        </w:tc>
      </w:tr>
      <w:tr w:rsidR="007F07D2" w:rsidRPr="006274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 w:rsidRPr="006274E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F07D2">
        <w:trPr>
          <w:trHeight w:hRule="exact" w:val="138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07D2">
        <w:trPr>
          <w:trHeight w:hRule="exact" w:val="416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07D2" w:rsidRPr="006274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сложности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07D2" w:rsidRPr="006274E8">
        <w:trPr>
          <w:trHeight w:hRule="exact" w:val="10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07D2" w:rsidRPr="006274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</w:tr>
      <w:tr w:rsidR="007F07D2" w:rsidRPr="006274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Алгоритм Евклида. Расширенный алгоритм Евклида. Китайская теорема об остатках. Функция Эйлера. Программная реализация решения системы уравнений по китайской теореме об остатках.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Сложность алгоритмов Экспоненциальная сложность. Полиномиальная сложность.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нотация. Оценка сложности известных алгоритмов.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структуры</w:t>
            </w:r>
          </w:p>
        </w:tc>
      </w:tr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Группоиды, полугруппы, группы. Делимость в полугруппах и кольцах.  Циклические группы и целые числа.  Группы и подстановки. Конечные поля.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Конечные поля, поля Галуа. Программная реализация вычислений в полях Галуа.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алгебры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кодирования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кодирования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6274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Рида-Соломона  Двоичные квадратично-вычетные коды. Границы для кодов.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Гоппы. Сверточные коды. Полиномиальное описание сверточных кодов. Примеры двоичных сверточных кодов. Декодирование сверточных кодов.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Мягкое декодирование блоковых кодов. Мягкое декодирование сверточных кодов. Кодированная модуляция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</w:tr>
      <w:tr w:rsidR="007F07D2">
        <w:trPr>
          <w:trHeight w:hRule="exact" w:val="1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Симметричное шифрование: докомпьютерные шифры. Шифр сдвига. Шифр замены. Шифр Виженера. Перестановочные шифры. Одноразовый шифр-блокнот. Программная реализация шифра замены. Симметричное шифрование: обзор современных шифров.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Алгоритм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алгоритма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Асимметричное шифрование: односторонние функции и новые задачи криптографии.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факторизации. Задача вычисления дискретного логарифма.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алгоритма быстрого возведения в степень по модулю.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распределения ключей и протоколы распределения ключей. Протокол широкоротой лягушки. Протокол Нидхейма-Шредера. Протокол Отвэй-Риса. Программная реализация протокола Нидхейма-Шредера.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шифрования RSA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</w:tr>
      <w:tr w:rsidR="007F07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Конфиденциальность, целостность, доступность информации. Классификация атак. Классификация угроз. ГОСТ в области информационной безопасности. Анализ современных атак на программное обеспечение. Протоколы проверки аутентичности, протоколы распределения секрета, протоколы цифровой подписи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секрета.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Подпись Шнорра. Подпись Ниберга-Руппеля.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алгоритма DSA. Системы электронного голосования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чисел</w:t>
            </w:r>
          </w:p>
        </w:tc>
      </w:tr>
      <w:tr w:rsidR="007F07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теория чисел?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делимости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НОД и НОК и их свойства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Евклида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Диофантовы уравнения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функции в теории чисел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Непрерывные и подходящие дроби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сложности алгоритмов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оценке сложности алгоритмов. Асимптотика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и оценки сложности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сложности генерирования перестановок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 задач, детерминировано решаемых с полиномиальной Сложностью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Экспоненциальная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Полиномиальная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О-нотация..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-трудные задачи</w:t>
            </w:r>
          </w:p>
        </w:tc>
      </w:tr>
      <w:tr w:rsidR="007F07D2" w:rsidRPr="006274E8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информации.</w:t>
            </w:r>
          </w:p>
        </w:tc>
      </w:tr>
      <w:tr w:rsidR="007F0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7F07D2" w:rsidRPr="006274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Теорема Шеннона о кодировании источника без памяти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Код Хаффмана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 Шеннона-Фано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 Лемпеля-Зива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Расширение алфавита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Теорема Шеннона о кодировании источника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помехоустойчивых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теории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Декодирование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Простые преобразования линейного кода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Коды Рида-Маллера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6274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Циклические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Циклические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Голея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Коды Боуза-Чоудхури-Хоквингема (БЧХ)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Коды Рида-Соломона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для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Коды Гоппы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Сверточные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Декодирование сверточных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Каскадные коды</w:t>
            </w:r>
          </w:p>
        </w:tc>
      </w:tr>
      <w:tr w:rsidR="007F07D2" w:rsidRPr="006274E8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задачи криптографии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криптографии и средства их решения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Конфиденциальность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Аутентификация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Формальные модели шифров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Оценки числа смысловых открытых текстов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Шифры гаммирования</w:t>
            </w:r>
          </w:p>
        </w:tc>
      </w:tr>
      <w:tr w:rsidR="007F07D2" w:rsidRPr="006274E8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6274E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Линейный регистр сдвига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Фильтрующий и комбинирующий генераторы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Статистические свойства фильтрующей схемы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блочного алгоритма шифрования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Сеть Фейстеля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Асимметричное шифрование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Схема шифрования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Схема шифрования Рабина — Вильямса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Схема шифрования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Схема шифрования Окамото — Учиямы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шифрования Мейера — Мюллера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07D2" w:rsidRPr="006274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6274E8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Электронная подпись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Схема Шнорра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Нюберг — Рюппеля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Характеристики ключевой системы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Стойкость к компрометации заданного числа абонентов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Протоколы выработки общего ключа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Базовый протокол Диффи — Хеллмана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Выработка ключа для конференц-связи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Протоколы передачи ключей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07D2" w:rsidRPr="006274E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«Системы классификации и кодирования информации» / Червенчук И.В.. – Омск: Изд-во Омской гуманитарной академии, 2020.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07D2" w:rsidRPr="006274E8">
        <w:trPr>
          <w:trHeight w:hRule="exact" w:val="138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07D2" w:rsidRPr="006274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Шелухин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4" w:history="1">
              <w:r w:rsidR="008626DB">
                <w:rPr>
                  <w:rStyle w:val="a3"/>
                  <w:lang w:val="ru-RU"/>
                </w:rPr>
                <w:t>http://www.iprbookshop.ru/61485.html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5" w:history="1">
              <w:r w:rsidR="008626DB">
                <w:rPr>
                  <w:rStyle w:val="a3"/>
                  <w:lang w:val="ru-RU"/>
                </w:rPr>
                <w:t>http://www.iprbookshop.ru/75413.html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помехоустойчивости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6" w:history="1">
              <w:r w:rsidR="008626DB">
                <w:rPr>
                  <w:rStyle w:val="a3"/>
                  <w:lang w:val="ru-RU"/>
                </w:rPr>
                <w:t>http://www.iprbookshop.ru/77235.html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978-5-534-01530-0.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7" w:history="1">
              <w:r w:rsidR="008626DB">
                <w:rPr>
                  <w:rStyle w:val="a3"/>
                  <w:lang w:val="ru-RU"/>
                </w:rPr>
                <w:t>https://urait.ru/bcode/413075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304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Макоха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8" w:history="1">
              <w:r w:rsidR="008626DB">
                <w:rPr>
                  <w:rStyle w:val="a3"/>
                  <w:lang w:val="ru-RU"/>
                </w:rPr>
                <w:t>http://www.iprbookshop.ru/69397.html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Вечтомов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978-5-534-08077-3.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9" w:history="1">
              <w:r w:rsidR="008626DB">
                <w:rPr>
                  <w:rStyle w:val="a3"/>
                  <w:lang w:val="ru-RU"/>
                </w:rPr>
                <w:t>https://urait.ru/bcode/441205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626DB">
                <w:rPr>
                  <w:rStyle w:val="a3"/>
                </w:rPr>
                <w:t>https://urait.ru/bcode/433715</w:t>
              </w:r>
            </w:hyperlink>
            <w: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Запечников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978-5-534-02574-3.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11" w:history="1">
              <w:r w:rsidR="008626DB">
                <w:rPr>
                  <w:rStyle w:val="a3"/>
                  <w:lang w:val="ru-RU"/>
                </w:rPr>
                <w:t>https://www.biblio-online.ru/bcode/413316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07D2" w:rsidRPr="006274E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07D2" w:rsidRPr="006274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07D2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07D2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62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07D2" w:rsidRPr="006274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07D2" w:rsidRPr="006274E8">
        <w:trPr>
          <w:trHeight w:hRule="exact" w:val="277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07D2" w:rsidRPr="006274E8">
        <w:trPr>
          <w:trHeight w:hRule="exact" w:val="3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07D2" w:rsidRPr="006274E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07D2" w:rsidRPr="006274E8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F07D2" w:rsidRPr="003C4663" w:rsidRDefault="007F07D2">
      <w:pPr>
        <w:rPr>
          <w:lang w:val="ru-RU"/>
        </w:rPr>
      </w:pPr>
    </w:p>
    <w:sectPr w:rsidR="007F07D2" w:rsidRPr="003C4663" w:rsidSect="004B42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498"/>
    <w:rsid w:val="003C4663"/>
    <w:rsid w:val="00477253"/>
    <w:rsid w:val="004B4225"/>
    <w:rsid w:val="005259BF"/>
    <w:rsid w:val="00611A41"/>
    <w:rsid w:val="006274E8"/>
    <w:rsid w:val="007F07D2"/>
    <w:rsid w:val="008626DB"/>
    <w:rsid w:val="008F1AFC"/>
    <w:rsid w:val="00984BE7"/>
    <w:rsid w:val="00A75BC8"/>
    <w:rsid w:val="00D31453"/>
    <w:rsid w:val="00D37CE4"/>
    <w:rsid w:val="00E209E2"/>
    <w:rsid w:val="00E42579"/>
    <w:rsid w:val="00E631F9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F6561-7484-4AC1-8643-A1EF7E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1A4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6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307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235.html" TargetMode="External"/><Relationship Id="rId11" Type="http://schemas.openxmlformats.org/officeDocument/2006/relationships/hyperlink" Target="https://www.biblio-online.ru/bcode/41331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41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371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1485.html" TargetMode="External"/><Relationship Id="rId9" Type="http://schemas.openxmlformats.org/officeDocument/2006/relationships/hyperlink" Target="https://urait.ru/bcode/44120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9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7030</Words>
  <Characters>40074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2020-2021_ФГОС3++2020_Бак-ОФО-ПИ(20)_plx_Системы классификации и кодирования информации</vt:lpstr>
    </vt:vector>
  </TitlesOfParts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2020-2021_ФГОС3++2020_Бак-ОФО-ПИ(20)_plx_Системы классификации и кодирования информации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2022-11-12T09:19:00Z</dcterms:modified>
</cp:coreProperties>
</file>